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16CA" w14:textId="7CE7A3BC" w:rsidR="004C27C6" w:rsidRPr="00AE2546" w:rsidRDefault="00F231CE" w:rsidP="00172F75">
      <w:pPr>
        <w:pStyle w:val="Title"/>
        <w:rPr>
          <w:sz w:val="52"/>
          <w:szCs w:val="52"/>
          <w:u w:val="single"/>
          <w:lang w:val="en-US"/>
        </w:rPr>
      </w:pPr>
      <w:r w:rsidRPr="00AE2546">
        <w:rPr>
          <w:sz w:val="52"/>
          <w:szCs w:val="52"/>
          <w:u w:val="single"/>
          <w:lang w:val="en-US"/>
        </w:rPr>
        <w:t>Busking</w:t>
      </w:r>
      <w:r w:rsidR="00172F75" w:rsidRPr="00AE2546">
        <w:rPr>
          <w:sz w:val="52"/>
          <w:szCs w:val="52"/>
          <w:u w:val="single"/>
          <w:lang w:val="en-US"/>
        </w:rPr>
        <w:t xml:space="preserve"> -</w:t>
      </w:r>
      <w:r w:rsidRPr="00AE2546">
        <w:rPr>
          <w:sz w:val="52"/>
          <w:szCs w:val="52"/>
          <w:u w:val="single"/>
          <w:lang w:val="en-US"/>
        </w:rPr>
        <w:t xml:space="preserve"> </w:t>
      </w:r>
      <w:r w:rsidR="00172F75" w:rsidRPr="00AE2546">
        <w:rPr>
          <w:sz w:val="52"/>
          <w:szCs w:val="52"/>
          <w:u w:val="single"/>
          <w:lang w:val="en-US"/>
        </w:rPr>
        <w:t>Frequently Asked Question</w:t>
      </w:r>
      <w:r w:rsidR="00DA5381" w:rsidRPr="00AE2546">
        <w:rPr>
          <w:sz w:val="52"/>
          <w:szCs w:val="52"/>
          <w:u w:val="single"/>
          <w:lang w:val="en-US"/>
        </w:rPr>
        <w:t>s</w:t>
      </w:r>
    </w:p>
    <w:p w14:paraId="0B1D9559" w14:textId="08F71EF9" w:rsidR="00F231CE" w:rsidRPr="008571BE" w:rsidRDefault="00F231CE" w:rsidP="00F231CE">
      <w:pPr>
        <w:rPr>
          <w:b/>
          <w:bCs/>
          <w:u w:val="single"/>
          <w:lang w:val="en-US"/>
        </w:rPr>
      </w:pPr>
    </w:p>
    <w:p w14:paraId="206CA197" w14:textId="34D994C0" w:rsidR="00F231CE" w:rsidRPr="008571BE" w:rsidRDefault="00F231CE" w:rsidP="008571BE">
      <w:pPr>
        <w:rPr>
          <w:b/>
          <w:bCs/>
          <w:u w:val="single"/>
        </w:rPr>
      </w:pPr>
      <w:r w:rsidRPr="008571BE">
        <w:rPr>
          <w:b/>
          <w:bCs/>
          <w:u w:val="single"/>
        </w:rPr>
        <w:t>What is the booking procedure?</w:t>
      </w:r>
    </w:p>
    <w:p w14:paraId="1A2C5A3A" w14:textId="6ECD12A3" w:rsidR="00F231CE" w:rsidRPr="00F231CE" w:rsidRDefault="00F231CE" w:rsidP="008571BE">
      <w:r>
        <w:t xml:space="preserve">Fill in the application and once it has been approved you can book your busking slots with our centre administrator. We recommend booking around </w:t>
      </w:r>
      <w:r w:rsidR="00DA5866">
        <w:t>1 week</w:t>
      </w:r>
      <w:r>
        <w:t xml:space="preserve"> in advance.</w:t>
      </w:r>
    </w:p>
    <w:p w14:paraId="7FB771E0" w14:textId="77777777" w:rsidR="00F231CE" w:rsidRPr="00F231CE" w:rsidRDefault="00F231CE" w:rsidP="008571BE"/>
    <w:p w14:paraId="7D88B86E" w14:textId="4895E688" w:rsidR="00F231CE" w:rsidRPr="008571BE" w:rsidRDefault="00F231CE" w:rsidP="008571BE">
      <w:pPr>
        <w:rPr>
          <w:b/>
          <w:bCs/>
          <w:u w:val="single"/>
        </w:rPr>
      </w:pPr>
      <w:r w:rsidRPr="008571BE">
        <w:rPr>
          <w:b/>
          <w:bCs/>
          <w:u w:val="single"/>
        </w:rPr>
        <w:t xml:space="preserve">How long are the busking slots? </w:t>
      </w:r>
    </w:p>
    <w:p w14:paraId="39AE055F" w14:textId="485956F5" w:rsidR="004E7ADE" w:rsidRPr="00601ADF" w:rsidRDefault="00601ADF" w:rsidP="008571BE">
      <w:r w:rsidRPr="00601ADF">
        <w:t xml:space="preserve">Busking slots are </w:t>
      </w:r>
      <w:r w:rsidR="004E7ADE">
        <w:t xml:space="preserve">approximately </w:t>
      </w:r>
      <w:r w:rsidRPr="00601ADF">
        <w:t>1</w:t>
      </w:r>
      <w:r w:rsidR="004E7ADE">
        <w:t xml:space="preserve"> hour.</w:t>
      </w:r>
    </w:p>
    <w:p w14:paraId="5D54C17B" w14:textId="77777777" w:rsidR="00601ADF" w:rsidRPr="008571BE" w:rsidRDefault="00601ADF" w:rsidP="008571BE">
      <w:pPr>
        <w:rPr>
          <w:b/>
          <w:bCs/>
          <w:u w:val="single"/>
        </w:rPr>
      </w:pPr>
    </w:p>
    <w:p w14:paraId="01184FE6" w14:textId="6E8B8D74" w:rsidR="00F231CE" w:rsidRPr="008571BE" w:rsidRDefault="00F231CE" w:rsidP="008571BE">
      <w:pPr>
        <w:rPr>
          <w:b/>
          <w:bCs/>
          <w:u w:val="single"/>
        </w:rPr>
      </w:pPr>
      <w:r w:rsidRPr="008571BE">
        <w:rPr>
          <w:b/>
          <w:bCs/>
          <w:u w:val="single"/>
        </w:rPr>
        <w:t xml:space="preserve">Performance slots are available on what days and between what times?  </w:t>
      </w:r>
    </w:p>
    <w:p w14:paraId="7CD056EB" w14:textId="5032ED5F" w:rsidR="00F231CE" w:rsidRDefault="00114C0B" w:rsidP="008571BE">
      <w:r>
        <w:t>There will be two p</w:t>
      </w:r>
      <w:r w:rsidR="005F6916">
        <w:t xml:space="preserve">erformance slots </w:t>
      </w:r>
      <w:r>
        <w:t xml:space="preserve">available per day and </w:t>
      </w:r>
      <w:r w:rsidR="005F6916">
        <w:t>will be available Mon-</w:t>
      </w:r>
      <w:r>
        <w:t>Sun</w:t>
      </w:r>
      <w:r w:rsidR="005F6916">
        <w:t xml:space="preserve"> between 12pm and 3pm.</w:t>
      </w:r>
      <w:r>
        <w:t xml:space="preserve"> The slots will be:</w:t>
      </w:r>
    </w:p>
    <w:p w14:paraId="02F1A556" w14:textId="65B8062B" w:rsidR="005F6916" w:rsidRDefault="005F6916" w:rsidP="005F6916">
      <w:pPr>
        <w:pStyle w:val="ListParagraph"/>
        <w:numPr>
          <w:ilvl w:val="0"/>
          <w:numId w:val="2"/>
        </w:numPr>
      </w:pPr>
      <w:r>
        <w:t>1</w:t>
      </w:r>
      <w:r w:rsidR="009B567E">
        <w:t>1.00am</w:t>
      </w:r>
    </w:p>
    <w:p w14:paraId="1C6C1C24" w14:textId="1C007A23" w:rsidR="005F6916" w:rsidRPr="00F231CE" w:rsidRDefault="009B567E" w:rsidP="005F6916">
      <w:pPr>
        <w:pStyle w:val="ListParagraph"/>
        <w:numPr>
          <w:ilvl w:val="0"/>
          <w:numId w:val="2"/>
        </w:numPr>
      </w:pPr>
      <w:r>
        <w:t>2.00</w:t>
      </w:r>
      <w:r w:rsidR="005F6916">
        <w:t>pm</w:t>
      </w:r>
    </w:p>
    <w:p w14:paraId="7ABE97BE" w14:textId="77777777" w:rsidR="00F231CE" w:rsidRPr="00F231CE" w:rsidRDefault="00F231CE" w:rsidP="008571BE"/>
    <w:p w14:paraId="1CBDC874" w14:textId="011F42B7" w:rsidR="00F231CE" w:rsidRPr="008571BE" w:rsidRDefault="00F231CE" w:rsidP="008571BE">
      <w:pPr>
        <w:rPr>
          <w:b/>
          <w:bCs/>
          <w:u w:val="single"/>
        </w:rPr>
      </w:pPr>
      <w:r w:rsidRPr="008571BE">
        <w:rPr>
          <w:b/>
          <w:bCs/>
          <w:u w:val="single"/>
        </w:rPr>
        <w:t>Is the Busking Circle limited to single acts? Or could you accommodate a small group act?</w:t>
      </w:r>
    </w:p>
    <w:p w14:paraId="4EE8318F" w14:textId="6851273A" w:rsidR="00007F97" w:rsidRPr="00007F97" w:rsidRDefault="00007F97" w:rsidP="008571BE">
      <w:r>
        <w:t xml:space="preserve">The busking circle is suitable for single and small groups of 3-4 people. </w:t>
      </w:r>
      <w:r w:rsidR="00285B62">
        <w:t xml:space="preserve"> Please see our Code of Conduct </w:t>
      </w:r>
      <w:r w:rsidR="00535D6F">
        <w:t xml:space="preserve">for more information regarding noise levels and </w:t>
      </w:r>
      <w:r w:rsidR="007754AF">
        <w:t>spacing.</w:t>
      </w:r>
    </w:p>
    <w:p w14:paraId="37BFCFD3" w14:textId="46679975" w:rsidR="00F231CE" w:rsidRDefault="00F231CE" w:rsidP="008571BE">
      <w:r>
        <w:t xml:space="preserve">On the day of </w:t>
      </w:r>
      <w:r w:rsidR="008571BE">
        <w:t>your</w:t>
      </w:r>
      <w:r>
        <w:t xml:space="preserve"> pre-booked appearance, </w:t>
      </w:r>
      <w:r w:rsidR="008571BE">
        <w:t xml:space="preserve">you should check in with </w:t>
      </w:r>
      <w:r w:rsidR="00FE562C">
        <w:t xml:space="preserve">management team prior so we are aware you are in the building. </w:t>
      </w:r>
    </w:p>
    <w:p w14:paraId="7F0C61D6" w14:textId="05B6A0E2" w:rsidR="00F231CE" w:rsidRDefault="00F231CE" w:rsidP="008571BE"/>
    <w:p w14:paraId="5494B425" w14:textId="319BBA0F" w:rsidR="00F231CE" w:rsidRDefault="00F231CE" w:rsidP="008571BE">
      <w:pPr>
        <w:rPr>
          <w:b/>
          <w:bCs/>
          <w:u w:val="single"/>
        </w:rPr>
      </w:pPr>
      <w:r w:rsidRPr="00FE562C">
        <w:rPr>
          <w:b/>
          <w:bCs/>
          <w:u w:val="single"/>
        </w:rPr>
        <w:t xml:space="preserve">What should they do if they cannot locate the busking circle or have any problems? </w:t>
      </w:r>
    </w:p>
    <w:p w14:paraId="71C29792" w14:textId="064EA549" w:rsidR="00B32A7C" w:rsidRPr="00B32A7C" w:rsidRDefault="00B32A7C" w:rsidP="008571BE">
      <w:r>
        <w:t>A member of our management team will direct you to the busking circle on arrival</w:t>
      </w:r>
      <w:r w:rsidR="00285B62">
        <w:t xml:space="preserve">, or refer to the busking map. </w:t>
      </w:r>
    </w:p>
    <w:p w14:paraId="3E3D9C4E" w14:textId="77777777" w:rsidR="00F231CE" w:rsidRPr="00FE562C" w:rsidRDefault="00F231CE" w:rsidP="008571BE">
      <w:pPr>
        <w:rPr>
          <w:b/>
          <w:bCs/>
          <w:u w:val="single"/>
        </w:rPr>
      </w:pPr>
    </w:p>
    <w:p w14:paraId="67CFD38B" w14:textId="49D60D3E" w:rsidR="00F231CE" w:rsidRPr="00FE562C" w:rsidRDefault="00F231CE" w:rsidP="008571BE">
      <w:pPr>
        <w:rPr>
          <w:b/>
          <w:bCs/>
          <w:u w:val="single"/>
        </w:rPr>
      </w:pPr>
      <w:r w:rsidRPr="00FE562C">
        <w:rPr>
          <w:b/>
          <w:bCs/>
          <w:u w:val="single"/>
        </w:rPr>
        <w:t>Any info on parking</w:t>
      </w:r>
      <w:r w:rsidR="003371EF">
        <w:rPr>
          <w:b/>
          <w:bCs/>
          <w:u w:val="single"/>
        </w:rPr>
        <w:t>/access to the centre</w:t>
      </w:r>
      <w:r w:rsidRPr="00FE562C">
        <w:rPr>
          <w:b/>
          <w:bCs/>
          <w:u w:val="single"/>
        </w:rPr>
        <w:t xml:space="preserve">? </w:t>
      </w:r>
    </w:p>
    <w:p w14:paraId="15834645" w14:textId="4CDB4FBB" w:rsidR="00F231CE" w:rsidRPr="003371EF" w:rsidRDefault="003371EF" w:rsidP="008571BE">
      <w:r>
        <w:t xml:space="preserve">We do recommend entering the centre </w:t>
      </w:r>
      <w:r w:rsidR="00E52A1D">
        <w:t>on the third floor of the car park, especially if carrying any heavy or large equipment. If there is no space to park on the third floor then we do have lifts to accommodate</w:t>
      </w:r>
      <w:r w:rsidR="00E740FF">
        <w:t xml:space="preserve"> you.</w:t>
      </w:r>
    </w:p>
    <w:p w14:paraId="579BF7EE" w14:textId="77777777" w:rsidR="00F231CE" w:rsidRPr="00FE562C" w:rsidRDefault="00F231CE" w:rsidP="008571BE">
      <w:pPr>
        <w:rPr>
          <w:b/>
          <w:bCs/>
          <w:u w:val="single"/>
        </w:rPr>
      </w:pPr>
    </w:p>
    <w:p w14:paraId="2AF36F1D" w14:textId="7581CE18" w:rsidR="00F231CE" w:rsidRPr="00FE562C" w:rsidRDefault="00E740FF" w:rsidP="008571BE">
      <w:pPr>
        <w:rPr>
          <w:b/>
          <w:bCs/>
          <w:u w:val="single"/>
        </w:rPr>
      </w:pPr>
      <w:r>
        <w:rPr>
          <w:b/>
          <w:bCs/>
          <w:u w:val="single"/>
        </w:rPr>
        <w:t>Do I need any</w:t>
      </w:r>
      <w:r w:rsidR="00F231CE" w:rsidRPr="00FE562C">
        <w:rPr>
          <w:b/>
          <w:bCs/>
          <w:u w:val="single"/>
        </w:rPr>
        <w:t xml:space="preserve"> insurance?</w:t>
      </w:r>
    </w:p>
    <w:p w14:paraId="000A2A98" w14:textId="6EEC2581" w:rsidR="00F231CE" w:rsidRDefault="00F231CE" w:rsidP="008571BE">
      <w:r>
        <w:t>Each performer will need some personal liability insurance.</w:t>
      </w:r>
      <w:r w:rsidR="002F197B">
        <w:t xml:space="preserve"> You will also need to send over your Personal Liability Insurance previous to arriving at the centre to perform.</w:t>
      </w:r>
    </w:p>
    <w:p w14:paraId="3D08066C" w14:textId="77777777" w:rsidR="00601ADF" w:rsidRPr="00F231CE" w:rsidRDefault="00601ADF" w:rsidP="008571BE"/>
    <w:p w14:paraId="57FA696D" w14:textId="7A20E8B8" w:rsidR="00F231CE" w:rsidRDefault="00F231CE" w:rsidP="008571BE">
      <w:pPr>
        <w:rPr>
          <w:b/>
          <w:bCs/>
          <w:u w:val="single"/>
        </w:rPr>
      </w:pPr>
      <w:r w:rsidRPr="00FE562C">
        <w:rPr>
          <w:b/>
          <w:bCs/>
          <w:u w:val="single"/>
        </w:rPr>
        <w:lastRenderedPageBreak/>
        <w:t>Is amplification allowed? Need to specif</w:t>
      </w:r>
      <w:r w:rsidR="00FE562C">
        <w:rPr>
          <w:b/>
          <w:bCs/>
          <w:u w:val="single"/>
        </w:rPr>
        <w:t>y</w:t>
      </w:r>
      <w:r w:rsidRPr="00FE562C">
        <w:rPr>
          <w:b/>
          <w:bCs/>
          <w:u w:val="single"/>
        </w:rPr>
        <w:t xml:space="preserve"> if power is available in this location? </w:t>
      </w:r>
    </w:p>
    <w:p w14:paraId="5ED98DF7" w14:textId="387D0637" w:rsidR="00114C0B" w:rsidRPr="00114C0B" w:rsidRDefault="00114C0B" w:rsidP="008571BE">
      <w:r>
        <w:t xml:space="preserve">Amplification is allowed </w:t>
      </w:r>
      <w:r w:rsidR="001A2A46">
        <w:t xml:space="preserve">and we will have power </w:t>
      </w:r>
      <w:r w:rsidR="00F45503">
        <w:t>near the busking circle.</w:t>
      </w:r>
      <w:r w:rsidR="00E740FF">
        <w:t xml:space="preserve"> Please see the Code of Conduct for</w:t>
      </w:r>
      <w:r w:rsidR="00EA2E89">
        <w:t xml:space="preserve"> more information regarding noise levels.</w:t>
      </w:r>
    </w:p>
    <w:p w14:paraId="0196AD3D" w14:textId="77777777" w:rsidR="00F231CE" w:rsidRPr="00F231CE" w:rsidRDefault="00F231CE" w:rsidP="008571BE"/>
    <w:p w14:paraId="3CAB55C9" w14:textId="0A2C131E" w:rsidR="00F231CE" w:rsidRDefault="00F231CE" w:rsidP="008571BE">
      <w:pPr>
        <w:rPr>
          <w:b/>
          <w:bCs/>
          <w:u w:val="single"/>
        </w:rPr>
      </w:pPr>
      <w:r w:rsidRPr="00FE562C">
        <w:rPr>
          <w:b/>
          <w:bCs/>
          <w:u w:val="single"/>
        </w:rPr>
        <w:t xml:space="preserve">Should performances be of a suitable volume so that it is enjoyable for shoppers, as well as retail and leisure operators? If a performance is too loud, how will the on-site react? What will the procedure be? </w:t>
      </w:r>
    </w:p>
    <w:p w14:paraId="7DCCC095" w14:textId="01A21468" w:rsidR="00FE562C" w:rsidRDefault="00F231CE" w:rsidP="00E517B1">
      <w:r w:rsidRPr="00FE562C">
        <w:t>Material will need to be suitable for families (no swearing/explicit lyrics)</w:t>
      </w:r>
      <w:r w:rsidR="002860CE">
        <w:t>, and please be aware of your surroundings and keep noise to a considerate level.</w:t>
      </w:r>
    </w:p>
    <w:p w14:paraId="04B768F7" w14:textId="71DA1DB1" w:rsidR="002860CE" w:rsidRDefault="001F4428" w:rsidP="00E517B1">
      <w:r>
        <w:t>The</w:t>
      </w:r>
      <w:r w:rsidR="002860CE">
        <w:t xml:space="preserve"> team </w:t>
      </w:r>
      <w:r>
        <w:t xml:space="preserve">at the Harvey Centre </w:t>
      </w:r>
      <w:r w:rsidR="002860CE">
        <w:t>have the right to stop or move</w:t>
      </w:r>
      <w:r>
        <w:t xml:space="preserve"> your performance at any time.</w:t>
      </w:r>
    </w:p>
    <w:p w14:paraId="11633244" w14:textId="77777777" w:rsidR="00A15845" w:rsidRDefault="00A15845" w:rsidP="00A15845"/>
    <w:p w14:paraId="6633FAD7" w14:textId="54A5F59F" w:rsidR="00F231CE" w:rsidRDefault="00F231CE" w:rsidP="008571BE">
      <w:pPr>
        <w:rPr>
          <w:b/>
          <w:bCs/>
          <w:u w:val="single"/>
        </w:rPr>
      </w:pPr>
      <w:r w:rsidRPr="00FE562C">
        <w:rPr>
          <w:b/>
          <w:bCs/>
          <w:u w:val="single"/>
        </w:rPr>
        <w:t xml:space="preserve">What happens if the area becomes too congested with a crowd? </w:t>
      </w:r>
    </w:p>
    <w:p w14:paraId="1F11A852" w14:textId="30A27168" w:rsidR="00E517B1" w:rsidRDefault="008A7F8B" w:rsidP="00E517B1">
      <w:r>
        <w:t xml:space="preserve">We have a security team on site </w:t>
      </w:r>
      <w:r w:rsidR="000150FA">
        <w:t>to help diffuse any large crowds.</w:t>
      </w:r>
    </w:p>
    <w:p w14:paraId="62E57C65" w14:textId="77777777" w:rsidR="00BF14D0" w:rsidRDefault="00BF14D0" w:rsidP="00E517B1"/>
    <w:p w14:paraId="3CF41E93" w14:textId="7F691409" w:rsidR="00C678B0" w:rsidRPr="00BF14D0" w:rsidRDefault="00463360" w:rsidP="00E517B1">
      <w:pPr>
        <w:rPr>
          <w:b/>
          <w:bCs/>
          <w:u w:val="single"/>
        </w:rPr>
      </w:pPr>
      <w:r w:rsidRPr="00BF14D0">
        <w:rPr>
          <w:b/>
          <w:bCs/>
          <w:u w:val="single"/>
        </w:rPr>
        <w:t>How old do I have to be to busk?</w:t>
      </w:r>
    </w:p>
    <w:p w14:paraId="7D328EC8" w14:textId="18E211D3" w:rsidR="00463360" w:rsidRDefault="00463360" w:rsidP="00E517B1">
      <w:r>
        <w:t>You should be 14 years of age, or with a parent/guardian if younger.</w:t>
      </w:r>
    </w:p>
    <w:p w14:paraId="33D28B0B" w14:textId="77777777" w:rsidR="00BF14D0" w:rsidRDefault="00BF14D0" w:rsidP="00E517B1"/>
    <w:p w14:paraId="1DF35070" w14:textId="43EEFDB5" w:rsidR="00C678B0" w:rsidRPr="00C678B0" w:rsidRDefault="00C678B0" w:rsidP="00E517B1">
      <w:pPr>
        <w:rPr>
          <w:b/>
          <w:bCs/>
          <w:u w:val="single"/>
        </w:rPr>
      </w:pPr>
      <w:r w:rsidRPr="00C678B0">
        <w:rPr>
          <w:b/>
          <w:bCs/>
          <w:u w:val="single"/>
        </w:rPr>
        <w:t>Am I allowed to accept money?</w:t>
      </w:r>
    </w:p>
    <w:p w14:paraId="225CEAA0" w14:textId="5A902437" w:rsidR="00C678B0" w:rsidRDefault="00C678B0" w:rsidP="00C678B0">
      <w:pPr>
        <w:rPr>
          <w:lang w:val="en-US"/>
        </w:rPr>
      </w:pPr>
      <w:r w:rsidRPr="00C678B0">
        <w:rPr>
          <w:lang w:val="en-US"/>
        </w:rPr>
        <w:t>You can accept donations from the public as long as they do not feel forced to pay any monies – it should be seen as a gesture of goodwill.</w:t>
      </w:r>
      <w:r>
        <w:rPr>
          <w:lang w:val="en-US"/>
        </w:rPr>
        <w:t xml:space="preserve"> </w:t>
      </w:r>
      <w:r w:rsidR="00463360">
        <w:rPr>
          <w:lang w:val="en-US"/>
        </w:rPr>
        <w:t xml:space="preserve">You will need a busking license </w:t>
      </w:r>
      <w:r>
        <w:rPr>
          <w:lang w:val="en-US"/>
        </w:rPr>
        <w:t>to accept money so please make sure you are within these guidelines.</w:t>
      </w:r>
      <w:r w:rsidR="00463360">
        <w:rPr>
          <w:lang w:val="en-US"/>
        </w:rPr>
        <w:t xml:space="preserve"> </w:t>
      </w:r>
    </w:p>
    <w:p w14:paraId="66CA48E4" w14:textId="032228F0" w:rsidR="00463360" w:rsidRPr="00C678B0" w:rsidRDefault="00463360" w:rsidP="00C678B0">
      <w:pPr>
        <w:rPr>
          <w:lang w:val="en-US"/>
        </w:rPr>
      </w:pPr>
      <w:r>
        <w:rPr>
          <w:lang w:val="en-US"/>
        </w:rPr>
        <w:t xml:space="preserve">Please see link: </w:t>
      </w:r>
      <w:hyperlink r:id="rId8" w:history="1">
        <w:r>
          <w:rPr>
            <w:rStyle w:val="Hyperlink"/>
          </w:rPr>
          <w:t>Busking licence (England and Wales) - GOV.UK (www.gov.uk)</w:t>
        </w:r>
      </w:hyperlink>
    </w:p>
    <w:p w14:paraId="4287E30B" w14:textId="77777777" w:rsidR="00C678B0" w:rsidRPr="00C678B0" w:rsidRDefault="00C678B0" w:rsidP="00E517B1">
      <w:pPr>
        <w:rPr>
          <w:lang w:val="en-US"/>
        </w:rPr>
      </w:pPr>
    </w:p>
    <w:p w14:paraId="56C2F5FE" w14:textId="77777777" w:rsidR="00F231CE" w:rsidRPr="00FE562C" w:rsidRDefault="00F231CE" w:rsidP="008571BE">
      <w:pPr>
        <w:rPr>
          <w:b/>
          <w:bCs/>
          <w:u w:val="single"/>
        </w:rPr>
      </w:pPr>
    </w:p>
    <w:p w14:paraId="0B6BED4F" w14:textId="77777777" w:rsidR="00F231CE" w:rsidRPr="00F231CE" w:rsidRDefault="00F231CE" w:rsidP="008571BE"/>
    <w:sectPr w:rsidR="00F231CE" w:rsidRPr="00F23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0D8"/>
    <w:multiLevelType w:val="hybridMultilevel"/>
    <w:tmpl w:val="E5D6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B4C70"/>
    <w:multiLevelType w:val="hybridMultilevel"/>
    <w:tmpl w:val="59F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E13FE"/>
    <w:multiLevelType w:val="hybridMultilevel"/>
    <w:tmpl w:val="06E6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FD63A7"/>
    <w:multiLevelType w:val="hybridMultilevel"/>
    <w:tmpl w:val="2AF08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784581"/>
    <w:multiLevelType w:val="hybridMultilevel"/>
    <w:tmpl w:val="4E0820C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CE"/>
    <w:rsid w:val="00007F97"/>
    <w:rsid w:val="000150FA"/>
    <w:rsid w:val="000B38F1"/>
    <w:rsid w:val="00114C0B"/>
    <w:rsid w:val="00172F75"/>
    <w:rsid w:val="001A2A46"/>
    <w:rsid w:val="001F4428"/>
    <w:rsid w:val="00285B62"/>
    <w:rsid w:val="002860CE"/>
    <w:rsid w:val="002F197B"/>
    <w:rsid w:val="003371EF"/>
    <w:rsid w:val="00386291"/>
    <w:rsid w:val="00463360"/>
    <w:rsid w:val="004C27C6"/>
    <w:rsid w:val="004E7ADE"/>
    <w:rsid w:val="00535D6F"/>
    <w:rsid w:val="005F6916"/>
    <w:rsid w:val="00601ADF"/>
    <w:rsid w:val="007754AF"/>
    <w:rsid w:val="00797601"/>
    <w:rsid w:val="008571BE"/>
    <w:rsid w:val="008A7F8B"/>
    <w:rsid w:val="009B567E"/>
    <w:rsid w:val="00A15845"/>
    <w:rsid w:val="00A602F5"/>
    <w:rsid w:val="00AE2546"/>
    <w:rsid w:val="00AF6D2F"/>
    <w:rsid w:val="00B32A7C"/>
    <w:rsid w:val="00BF14D0"/>
    <w:rsid w:val="00C678B0"/>
    <w:rsid w:val="00DA5381"/>
    <w:rsid w:val="00DA5866"/>
    <w:rsid w:val="00E517B1"/>
    <w:rsid w:val="00E52A1D"/>
    <w:rsid w:val="00E740FF"/>
    <w:rsid w:val="00EA2E89"/>
    <w:rsid w:val="00F231CE"/>
    <w:rsid w:val="00F45503"/>
    <w:rsid w:val="00F51492"/>
    <w:rsid w:val="00FE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DD0C"/>
  <w15:chartTrackingRefBased/>
  <w15:docId w15:val="{55D94CCF-4C8D-479A-9D8F-237007DF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1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1C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31CE"/>
    <w:pPr>
      <w:spacing w:line="252" w:lineRule="auto"/>
      <w:ind w:left="720"/>
      <w:contextualSpacing/>
    </w:pPr>
    <w:rPr>
      <w:rFonts w:ascii="Calibri" w:hAnsi="Calibri" w:cs="Calibri"/>
    </w:rPr>
  </w:style>
  <w:style w:type="paragraph" w:styleId="Title">
    <w:name w:val="Title"/>
    <w:basedOn w:val="Normal"/>
    <w:next w:val="Normal"/>
    <w:link w:val="TitleChar"/>
    <w:uiPriority w:val="10"/>
    <w:qFormat/>
    <w:rsid w:val="00172F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F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463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5700">
      <w:bodyDiv w:val="1"/>
      <w:marLeft w:val="0"/>
      <w:marRight w:val="0"/>
      <w:marTop w:val="0"/>
      <w:marBottom w:val="0"/>
      <w:divBdr>
        <w:top w:val="none" w:sz="0" w:space="0" w:color="auto"/>
        <w:left w:val="none" w:sz="0" w:space="0" w:color="auto"/>
        <w:bottom w:val="none" w:sz="0" w:space="0" w:color="auto"/>
        <w:right w:val="none" w:sz="0" w:space="0" w:color="auto"/>
      </w:divBdr>
    </w:div>
    <w:div w:id="15932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busking-licen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1C70C3F8A48B4CA9CCE484FFD4C5A0" ma:contentTypeVersion="13" ma:contentTypeDescription="Create a new document." ma:contentTypeScope="" ma:versionID="40ab99e95b6d1e0c37f81e4f67035544">
  <xsd:schema xmlns:xsd="http://www.w3.org/2001/XMLSchema" xmlns:xs="http://www.w3.org/2001/XMLSchema" xmlns:p="http://schemas.microsoft.com/office/2006/metadata/properties" xmlns:ns2="66d21f48-43a8-43a6-94c1-f79f941f4f49" xmlns:ns3="c6808941-0a82-4964-beb2-b6e3367a9494" targetNamespace="http://schemas.microsoft.com/office/2006/metadata/properties" ma:root="true" ma:fieldsID="bc2eaba7e83707a29eb41cf9b2b1c65d" ns2:_="" ns3:_="">
    <xsd:import namespace="66d21f48-43a8-43a6-94c1-f79f941f4f49"/>
    <xsd:import namespace="c6808941-0a82-4964-beb2-b6e3367a94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21f48-43a8-43a6-94c1-f79f941f4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08941-0a82-4964-beb2-b6e3367a94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4E6E84-88CA-4DB9-9819-F605235C64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B1814-B2C2-4BB0-B025-7111A3831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21f48-43a8-43a6-94c1-f79f941f4f49"/>
    <ds:schemaRef ds:uri="c6808941-0a82-4964-beb2-b6e3367a9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2F143-FDA9-49A0-837D-FB705A44D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Trouve</dc:creator>
  <cp:keywords/>
  <dc:description/>
  <cp:lastModifiedBy>Danielle Trouve</cp:lastModifiedBy>
  <cp:revision>38</cp:revision>
  <cp:lastPrinted>2022-02-21T09:45:00Z</cp:lastPrinted>
  <dcterms:created xsi:type="dcterms:W3CDTF">2022-02-21T09:40:00Z</dcterms:created>
  <dcterms:modified xsi:type="dcterms:W3CDTF">2022-03-02T16:30:00Z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0x0101002E1C70C3F8A48B4CA9CCE484FFD4C5A0</vt:lpwstr>
  </property>
</Properties>
</file>